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西安平焊法兰使用中的技术要求及参数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原文链接：http://hrgdsb.cn/cjwt/2162032.html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