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西安不锈钢法兰在切削过程中要注意哪些事项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发布时间：2019-06-24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原文链接：http://hrgdsb.cn/xydt/2162049.html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