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钢材存储中应注意这些事宜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发布时间：2022-05-10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原文链接：http://hrgdsb.cn/xydt/2162077.html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