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高压法兰的应用范围有哪些?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原文链接：http://hrgdsb.cn/xydt/2162083.html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