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不锈钢法兰的使用注意事项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发布时间：2020-04-21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原文链接：http://hrgdsb.cn/qyxw/2162115.html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